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40AD8DA" w14:textId="54D953EC" w:rsidR="002D3F70" w:rsidRPr="00422921" w:rsidRDefault="00422921" w:rsidP="00422921">
      <w:pPr>
        <w:tabs>
          <w:tab w:val="right" w:pos="10080"/>
        </w:tabs>
        <w:spacing w:line="480" w:lineRule="auto"/>
        <w:rPr>
          <w:sz w:val="20"/>
          <w:szCs w:val="20"/>
        </w:rPr>
      </w:pPr>
      <w:r w:rsidRPr="00422921">
        <w:rPr>
          <w:sz w:val="20"/>
          <w:szCs w:val="20"/>
        </w:rPr>
        <w:t>Sally</w:t>
      </w:r>
      <w:r w:rsidR="00960592" w:rsidRPr="00422921">
        <w:rPr>
          <w:sz w:val="20"/>
          <w:szCs w:val="20"/>
        </w:rPr>
        <w:t xml:space="preserve"> Smith</w:t>
      </w:r>
      <w:r w:rsidR="00960592" w:rsidRPr="00422921">
        <w:rPr>
          <w:sz w:val="20"/>
          <w:szCs w:val="20"/>
        </w:rPr>
        <w:tab/>
        <w:t xml:space="preserve">          </w:t>
      </w:r>
    </w:p>
    <w:p w14:paraId="340AD8DB" w14:textId="22764FD9" w:rsidR="002D3F70" w:rsidRPr="00422921" w:rsidRDefault="00422921" w:rsidP="00422921">
      <w:pPr>
        <w:tabs>
          <w:tab w:val="right" w:pos="10080"/>
        </w:tabs>
        <w:spacing w:line="480" w:lineRule="auto"/>
        <w:rPr>
          <w:sz w:val="20"/>
          <w:szCs w:val="20"/>
        </w:rPr>
      </w:pPr>
      <w:r w:rsidRPr="00422921">
        <w:rPr>
          <w:sz w:val="20"/>
          <w:szCs w:val="20"/>
        </w:rPr>
        <w:t>Ms. Nafso</w:t>
      </w:r>
    </w:p>
    <w:p w14:paraId="340AD8DC" w14:textId="77777777" w:rsidR="002D3F70" w:rsidRPr="00422921" w:rsidRDefault="00960592" w:rsidP="00422921">
      <w:pPr>
        <w:tabs>
          <w:tab w:val="right" w:pos="10080"/>
        </w:tabs>
        <w:spacing w:line="480" w:lineRule="auto"/>
        <w:rPr>
          <w:sz w:val="20"/>
          <w:szCs w:val="20"/>
        </w:rPr>
      </w:pPr>
      <w:r w:rsidRPr="00422921">
        <w:rPr>
          <w:sz w:val="20"/>
          <w:szCs w:val="20"/>
        </w:rPr>
        <w:t>11 LC</w:t>
      </w:r>
    </w:p>
    <w:p w14:paraId="340AD8DD" w14:textId="4D53F1EE" w:rsidR="002D3F70" w:rsidRPr="00422921" w:rsidRDefault="00422921" w:rsidP="00422921">
      <w:pPr>
        <w:tabs>
          <w:tab w:val="right" w:pos="10080"/>
        </w:tabs>
        <w:spacing w:line="480" w:lineRule="auto"/>
        <w:rPr>
          <w:sz w:val="20"/>
          <w:szCs w:val="20"/>
        </w:rPr>
      </w:pPr>
      <w:r w:rsidRPr="00422921">
        <w:rPr>
          <w:sz w:val="20"/>
          <w:szCs w:val="20"/>
        </w:rPr>
        <w:t>10 June 2016</w:t>
      </w:r>
    </w:p>
    <w:p w14:paraId="340AD8DE" w14:textId="77777777" w:rsidR="002D3F70" w:rsidRPr="00422921" w:rsidRDefault="00960592">
      <w:pPr>
        <w:jc w:val="center"/>
        <w:rPr>
          <w:sz w:val="20"/>
          <w:szCs w:val="20"/>
        </w:rPr>
      </w:pPr>
      <w:r w:rsidRPr="00422921">
        <w:rPr>
          <w:rFonts w:eastAsia="Cambria"/>
          <w:i/>
          <w:sz w:val="20"/>
          <w:szCs w:val="20"/>
        </w:rPr>
        <w:t xml:space="preserve">Of Mice and Men </w:t>
      </w:r>
      <w:r w:rsidRPr="00422921">
        <w:rPr>
          <w:rFonts w:eastAsia="Cambria"/>
          <w:sz w:val="20"/>
          <w:szCs w:val="20"/>
        </w:rPr>
        <w:t>Synthesis Paragraph Example</w:t>
      </w:r>
    </w:p>
    <w:p w14:paraId="340AD8DF" w14:textId="77777777" w:rsidR="002D3F70" w:rsidRPr="00422921" w:rsidRDefault="002D3F70">
      <w:pPr>
        <w:rPr>
          <w:sz w:val="20"/>
          <w:szCs w:val="20"/>
        </w:rPr>
      </w:pPr>
    </w:p>
    <w:p w14:paraId="340AD8E1" w14:textId="1D53ACB8" w:rsidR="002D3F70" w:rsidRPr="00422921" w:rsidRDefault="00422921" w:rsidP="00422921">
      <w:pPr>
        <w:spacing w:line="480" w:lineRule="auto"/>
        <w:ind w:firstLine="720"/>
        <w:rPr>
          <w:sz w:val="20"/>
          <w:szCs w:val="20"/>
        </w:rPr>
      </w:pPr>
      <w:r w:rsidRPr="00422921">
        <w:rPr>
          <w:b/>
          <w:i/>
          <w:sz w:val="20"/>
          <w:szCs w:val="20"/>
        </w:rPr>
        <w:t>(Sample Intro)</w:t>
      </w:r>
      <w:r w:rsidRPr="00422921">
        <w:rPr>
          <w:b/>
          <w:sz w:val="20"/>
          <w:szCs w:val="20"/>
        </w:rPr>
        <w:t xml:space="preserve"> </w:t>
      </w:r>
      <w:r w:rsidR="00960592" w:rsidRPr="00422921">
        <w:rPr>
          <w:sz w:val="20"/>
          <w:szCs w:val="20"/>
        </w:rPr>
        <w:t xml:space="preserve">Love often involves making difficult choices. In </w:t>
      </w:r>
      <w:proofErr w:type="gramStart"/>
      <w:r w:rsidR="00960592" w:rsidRPr="00422921">
        <w:rPr>
          <w:i/>
          <w:sz w:val="20"/>
          <w:szCs w:val="20"/>
        </w:rPr>
        <w:t>Of</w:t>
      </w:r>
      <w:proofErr w:type="gramEnd"/>
      <w:r w:rsidR="00960592" w:rsidRPr="00422921">
        <w:rPr>
          <w:i/>
          <w:sz w:val="20"/>
          <w:szCs w:val="20"/>
        </w:rPr>
        <w:t xml:space="preserve"> Mice and Men</w:t>
      </w:r>
      <w:r w:rsidR="00960592" w:rsidRPr="00422921">
        <w:rPr>
          <w:sz w:val="20"/>
          <w:szCs w:val="20"/>
        </w:rPr>
        <w:t xml:space="preserve"> by John Steinbeck, George has to make the difficult decision of ending his best friend’s life in order to end his impending suffering. Although this novel was written over 70 years ago, loved ones today still grapple with making similar decisions. Recent </w:t>
      </w:r>
      <w:r w:rsidR="00960592" w:rsidRPr="00422921">
        <w:rPr>
          <w:sz w:val="20"/>
          <w:szCs w:val="20"/>
        </w:rPr>
        <w:t>news stories</w:t>
      </w:r>
      <w:r w:rsidR="00960592" w:rsidRPr="00422921">
        <w:rPr>
          <w:sz w:val="20"/>
          <w:szCs w:val="20"/>
        </w:rPr>
        <w:t xml:space="preserve"> </w:t>
      </w:r>
      <w:r w:rsidR="00960592" w:rsidRPr="00422921">
        <w:rPr>
          <w:sz w:val="20"/>
          <w:szCs w:val="20"/>
        </w:rPr>
        <w:t xml:space="preserve">reinforce the idea that murder is not always clear cut; people are willing to risk their own freedom in order to save a loved one from suffering.  </w:t>
      </w:r>
    </w:p>
    <w:p w14:paraId="7ECEF477" w14:textId="3E65DFBB" w:rsidR="00422921" w:rsidRDefault="00422921" w:rsidP="00422921">
      <w:pPr>
        <w:spacing w:line="480" w:lineRule="auto"/>
        <w:ind w:firstLine="720"/>
        <w:rPr>
          <w:sz w:val="20"/>
          <w:szCs w:val="20"/>
        </w:rPr>
      </w:pPr>
      <w:bookmarkStart w:id="0" w:name="h.vaj55ens5yel" w:colFirst="0" w:colLast="0"/>
      <w:bookmarkEnd w:id="0"/>
      <w:r w:rsidRPr="00422921">
        <w:rPr>
          <w:b/>
          <w:i/>
          <w:sz w:val="20"/>
          <w:szCs w:val="20"/>
        </w:rPr>
        <w:t>(</w:t>
      </w:r>
      <w:r w:rsidR="00960592" w:rsidRPr="00422921">
        <w:rPr>
          <w:b/>
          <w:i/>
          <w:sz w:val="20"/>
          <w:szCs w:val="20"/>
        </w:rPr>
        <w:t>Sample Body Paragraph</w:t>
      </w:r>
      <w:bookmarkStart w:id="1" w:name="h.8x8s1pjqyde1" w:colFirst="0" w:colLast="0"/>
      <w:bookmarkEnd w:id="1"/>
      <w:r w:rsidRPr="00422921">
        <w:rPr>
          <w:b/>
          <w:i/>
          <w:sz w:val="20"/>
          <w:szCs w:val="20"/>
        </w:rPr>
        <w:t>)</w:t>
      </w:r>
      <w:r w:rsidRPr="00422921">
        <w:rPr>
          <w:sz w:val="20"/>
          <w:szCs w:val="20"/>
        </w:rPr>
        <w:t xml:space="preserve"> </w:t>
      </w:r>
      <w:r w:rsidR="00960592" w:rsidRPr="00422921">
        <w:rPr>
          <w:sz w:val="20"/>
          <w:szCs w:val="20"/>
        </w:rPr>
        <w:t>There are times when a person would have gone through much greater suffe</w:t>
      </w:r>
      <w:r w:rsidR="00960592" w:rsidRPr="00422921">
        <w:rPr>
          <w:sz w:val="20"/>
          <w:szCs w:val="20"/>
        </w:rPr>
        <w:t>ring had someone close to them not taken matters into their own hands.</w:t>
      </w:r>
      <w:r w:rsidR="00960592" w:rsidRPr="00422921">
        <w:rPr>
          <w:sz w:val="20"/>
          <w:szCs w:val="20"/>
        </w:rPr>
        <w:t xml:space="preserve"> </w:t>
      </w:r>
      <w:r w:rsidR="00960592" w:rsidRPr="00422921">
        <w:rPr>
          <w:sz w:val="20"/>
          <w:szCs w:val="20"/>
        </w:rPr>
        <w:t xml:space="preserve">A man from Arizona named </w:t>
      </w:r>
      <w:r w:rsidR="00960592" w:rsidRPr="00422921">
        <w:rPr>
          <w:sz w:val="20"/>
          <w:szCs w:val="20"/>
        </w:rPr>
        <w:t>George Sanders emotionally described to the de</w:t>
      </w:r>
      <w:r>
        <w:rPr>
          <w:sz w:val="20"/>
          <w:szCs w:val="20"/>
        </w:rPr>
        <w:t xml:space="preserve">tective that his wife, Ginger, </w:t>
      </w:r>
      <w:bookmarkStart w:id="2" w:name="_GoBack"/>
      <w:bookmarkEnd w:id="2"/>
      <w:r w:rsidR="00960592" w:rsidRPr="00422921">
        <w:rPr>
          <w:sz w:val="20"/>
          <w:szCs w:val="20"/>
        </w:rPr>
        <w:t xml:space="preserve">began asking him to end her life because “she didn’t want to go the hospital [and </w:t>
      </w:r>
      <w:r w:rsidR="00960592" w:rsidRPr="00422921">
        <w:rPr>
          <w:sz w:val="20"/>
          <w:szCs w:val="20"/>
        </w:rPr>
        <w:t xml:space="preserve">have the </w:t>
      </w:r>
      <w:proofErr w:type="gramStart"/>
      <w:r w:rsidR="00960592" w:rsidRPr="00422921">
        <w:rPr>
          <w:sz w:val="20"/>
          <w:szCs w:val="20"/>
        </w:rPr>
        <w:t>doctor</w:t>
      </w:r>
      <w:r w:rsidR="00960592" w:rsidRPr="00422921">
        <w:rPr>
          <w:sz w:val="20"/>
          <w:szCs w:val="20"/>
        </w:rPr>
        <w:t>s</w:t>
      </w:r>
      <w:r w:rsidR="00960592" w:rsidRPr="00422921">
        <w:rPr>
          <w:sz w:val="20"/>
          <w:szCs w:val="20"/>
        </w:rPr>
        <w:t>]…</w:t>
      </w:r>
      <w:proofErr w:type="gramEnd"/>
      <w:r w:rsidR="00960592" w:rsidRPr="00422921">
        <w:rPr>
          <w:sz w:val="20"/>
          <w:szCs w:val="20"/>
        </w:rPr>
        <w:t xml:space="preserve">start cutting her toes off” (“Arizona Man”). Ginger would have lost more than just her toes, too. Losing body parts, muscle weakness, and paralysis are all part of the deterioration of a person with Muscular Sclerosis, the disease Ginger </w:t>
      </w:r>
      <w:r w:rsidR="00960592" w:rsidRPr="00422921">
        <w:rPr>
          <w:sz w:val="20"/>
          <w:szCs w:val="20"/>
        </w:rPr>
        <w:t xml:space="preserve">had been living with. Ginger would have suffered more in life than in death, and an elderly George would have had great trouble taking care of both of them. The couple made this challenging decision together. George from </w:t>
      </w:r>
      <w:proofErr w:type="gramStart"/>
      <w:r w:rsidR="00960592" w:rsidRPr="00422921">
        <w:rPr>
          <w:i/>
          <w:sz w:val="20"/>
          <w:szCs w:val="20"/>
        </w:rPr>
        <w:t>Of</w:t>
      </w:r>
      <w:proofErr w:type="gramEnd"/>
      <w:r w:rsidR="00960592" w:rsidRPr="00422921">
        <w:rPr>
          <w:i/>
          <w:sz w:val="20"/>
          <w:szCs w:val="20"/>
        </w:rPr>
        <w:t xml:space="preserve"> Mice and Men</w:t>
      </w:r>
      <w:r w:rsidR="00960592" w:rsidRPr="00422921">
        <w:rPr>
          <w:sz w:val="20"/>
          <w:szCs w:val="20"/>
        </w:rPr>
        <w:t xml:space="preserve"> also had to make a </w:t>
      </w:r>
      <w:r w:rsidR="00960592" w:rsidRPr="00422921">
        <w:rPr>
          <w:sz w:val="20"/>
          <w:szCs w:val="20"/>
        </w:rPr>
        <w:t>difficult decision, but he had to make it alone because Lennie could not understand the consequences of what he had done to Curley’s wife. Still, George Milton and George Sanders had the same reason for their actions: to end suffering. At the end of the bo</w:t>
      </w:r>
      <w:r w:rsidR="00960592" w:rsidRPr="00422921">
        <w:rPr>
          <w:sz w:val="20"/>
          <w:szCs w:val="20"/>
        </w:rPr>
        <w:t>ok, Curley says, “When you see ‘um, give ‘</w:t>
      </w:r>
      <w:proofErr w:type="spellStart"/>
      <w:r w:rsidR="00960592" w:rsidRPr="00422921">
        <w:rPr>
          <w:sz w:val="20"/>
          <w:szCs w:val="20"/>
        </w:rPr>
        <w:t>im</w:t>
      </w:r>
      <w:proofErr w:type="spellEnd"/>
      <w:r w:rsidR="00960592" w:rsidRPr="00422921">
        <w:rPr>
          <w:sz w:val="20"/>
          <w:szCs w:val="20"/>
        </w:rPr>
        <w:t xml:space="preserve"> no chance. Shoot for his gut. That’ll double ‘</w:t>
      </w:r>
      <w:proofErr w:type="spellStart"/>
      <w:r w:rsidR="00960592" w:rsidRPr="00422921">
        <w:rPr>
          <w:sz w:val="20"/>
          <w:szCs w:val="20"/>
        </w:rPr>
        <w:t>im</w:t>
      </w:r>
      <w:proofErr w:type="spellEnd"/>
      <w:r w:rsidR="00960592" w:rsidRPr="00422921">
        <w:rPr>
          <w:sz w:val="20"/>
          <w:szCs w:val="20"/>
        </w:rPr>
        <w:t xml:space="preserve"> over” (Steinbeck 97). George knew that Lennie’s future would only hold torture. Lennie would have either been institutionalized during a time when the mentally il</w:t>
      </w:r>
      <w:r w:rsidR="00960592" w:rsidRPr="00422921">
        <w:rPr>
          <w:sz w:val="20"/>
          <w:szCs w:val="20"/>
        </w:rPr>
        <w:t xml:space="preserve">l were put through horrific tests or the mob would torture and/or lynch him. Both George from </w:t>
      </w:r>
      <w:proofErr w:type="gramStart"/>
      <w:r w:rsidR="00960592" w:rsidRPr="00422921">
        <w:rPr>
          <w:i/>
          <w:sz w:val="20"/>
          <w:szCs w:val="20"/>
        </w:rPr>
        <w:t>Of</w:t>
      </w:r>
      <w:proofErr w:type="gramEnd"/>
      <w:r w:rsidR="00960592" w:rsidRPr="00422921">
        <w:rPr>
          <w:i/>
          <w:sz w:val="20"/>
          <w:szCs w:val="20"/>
        </w:rPr>
        <w:t xml:space="preserve"> Mice and Men</w:t>
      </w:r>
      <w:r w:rsidR="00960592" w:rsidRPr="00422921">
        <w:rPr>
          <w:sz w:val="20"/>
          <w:szCs w:val="20"/>
        </w:rPr>
        <w:t xml:space="preserve"> and George from the Arizona shooting had loved ones who were doomed to die agonizing deaths, and both men sacrificed their own psychological well-</w:t>
      </w:r>
      <w:r w:rsidR="00960592" w:rsidRPr="00422921">
        <w:rPr>
          <w:sz w:val="20"/>
          <w:szCs w:val="20"/>
        </w:rPr>
        <w:t>being by committing murder in order to end their loved one’s suffering. As the judge from Sander’s murder trial stated, “It is very clear the he will never forget that his actions ended [her] life” (Arizona Man”).</w:t>
      </w:r>
    </w:p>
    <w:p w14:paraId="340AD8E8" w14:textId="2CA987E4" w:rsidR="002D3F70" w:rsidRPr="00422921" w:rsidRDefault="00422921" w:rsidP="00422921">
      <w:pPr>
        <w:spacing w:line="480" w:lineRule="auto"/>
        <w:jc w:val="center"/>
        <w:rPr>
          <w:sz w:val="20"/>
          <w:szCs w:val="20"/>
        </w:rPr>
      </w:pPr>
      <w:r>
        <w:rPr>
          <w:shd w:val="clear" w:color="auto" w:fill="F2F2F2"/>
        </w:rPr>
        <w:lastRenderedPageBreak/>
        <w:t xml:space="preserve">Works </w:t>
      </w:r>
      <w:r w:rsidR="00960592" w:rsidRPr="00422921">
        <w:rPr>
          <w:shd w:val="clear" w:color="auto" w:fill="F2F2F2"/>
        </w:rPr>
        <w:t>Cited</w:t>
      </w:r>
    </w:p>
    <w:p w14:paraId="479FB003" w14:textId="77777777" w:rsidR="00422921" w:rsidRDefault="00960592" w:rsidP="00422921">
      <w:pPr>
        <w:spacing w:line="480" w:lineRule="auto"/>
        <w:rPr>
          <w:i/>
          <w:shd w:val="clear" w:color="auto" w:fill="F2F2F2"/>
        </w:rPr>
      </w:pPr>
      <w:r w:rsidRPr="00422921">
        <w:rPr>
          <w:shd w:val="clear" w:color="auto" w:fill="F2F2F2"/>
        </w:rPr>
        <w:t>"Arizona Man, 86, Sentence</w:t>
      </w:r>
      <w:r w:rsidRPr="00422921">
        <w:rPr>
          <w:shd w:val="clear" w:color="auto" w:fill="F2F2F2"/>
        </w:rPr>
        <w:t xml:space="preserve">d to Probation after Mercy Killing of His Ailing Wife." </w:t>
      </w:r>
      <w:r w:rsidRPr="00422921">
        <w:rPr>
          <w:i/>
          <w:shd w:val="clear" w:color="auto" w:fill="F2F2F2"/>
        </w:rPr>
        <w:t xml:space="preserve">Fox </w:t>
      </w:r>
    </w:p>
    <w:p w14:paraId="340AD8EB" w14:textId="691AE3BD" w:rsidR="002D3F70" w:rsidRPr="00422921" w:rsidRDefault="00960592" w:rsidP="00422921">
      <w:pPr>
        <w:spacing w:line="480" w:lineRule="auto"/>
        <w:ind w:firstLine="720"/>
      </w:pPr>
      <w:r w:rsidRPr="00422921">
        <w:rPr>
          <w:i/>
          <w:shd w:val="clear" w:color="auto" w:fill="F2F2F2"/>
        </w:rPr>
        <w:t>News</w:t>
      </w:r>
      <w:r w:rsidRPr="00422921">
        <w:rPr>
          <w:shd w:val="clear" w:color="auto" w:fill="F2F2F2"/>
        </w:rPr>
        <w:t xml:space="preserve">. </w:t>
      </w:r>
      <w:r w:rsidRPr="00422921">
        <w:rPr>
          <w:shd w:val="clear" w:color="auto" w:fill="F2F2F2"/>
        </w:rPr>
        <w:t>FOX News Network, 30 Mar. 2013. Web. 28 May 2015.</w:t>
      </w:r>
    </w:p>
    <w:p w14:paraId="50A845A4" w14:textId="77777777" w:rsidR="00422921" w:rsidRDefault="00960592" w:rsidP="00422921">
      <w:pPr>
        <w:spacing w:line="480" w:lineRule="auto"/>
        <w:rPr>
          <w:shd w:val="clear" w:color="auto" w:fill="F2F2F2"/>
        </w:rPr>
      </w:pPr>
      <w:proofErr w:type="spellStart"/>
      <w:r w:rsidRPr="00422921">
        <w:rPr>
          <w:shd w:val="clear" w:color="auto" w:fill="F2F2F2"/>
        </w:rPr>
        <w:t>Skoloff</w:t>
      </w:r>
      <w:proofErr w:type="spellEnd"/>
      <w:r w:rsidRPr="00422921">
        <w:rPr>
          <w:shd w:val="clear" w:color="auto" w:fill="F2F2F2"/>
        </w:rPr>
        <w:t xml:space="preserve">, Brian. "Man Charged in 'mercy Killing' Set for Sentencing." </w:t>
      </w:r>
      <w:r w:rsidRPr="00422921">
        <w:rPr>
          <w:i/>
          <w:shd w:val="clear" w:color="auto" w:fill="F2F2F2"/>
        </w:rPr>
        <w:t>USA Today</w:t>
      </w:r>
      <w:r w:rsidRPr="00422921">
        <w:rPr>
          <w:shd w:val="clear" w:color="auto" w:fill="F2F2F2"/>
        </w:rPr>
        <w:t xml:space="preserve">. </w:t>
      </w:r>
    </w:p>
    <w:p w14:paraId="340AD8EE" w14:textId="40B3E6C1" w:rsidR="002D3F70" w:rsidRPr="00422921" w:rsidRDefault="00960592" w:rsidP="00422921">
      <w:pPr>
        <w:spacing w:line="480" w:lineRule="auto"/>
        <w:ind w:firstLine="720"/>
      </w:pPr>
      <w:r w:rsidRPr="00422921">
        <w:rPr>
          <w:shd w:val="clear" w:color="auto" w:fill="F2F2F2"/>
        </w:rPr>
        <w:t xml:space="preserve">Gannett, 29 </w:t>
      </w:r>
      <w:r w:rsidR="00422921">
        <w:rPr>
          <w:shd w:val="clear" w:color="auto" w:fill="F2F2F2"/>
        </w:rPr>
        <w:t>Mar. 2013. Web. 28 May 2015.</w:t>
      </w:r>
    </w:p>
    <w:p w14:paraId="340AD8EF" w14:textId="77777777" w:rsidR="002D3F70" w:rsidRPr="00422921" w:rsidRDefault="00960592" w:rsidP="00422921">
      <w:pPr>
        <w:spacing w:line="480" w:lineRule="auto"/>
      </w:pPr>
      <w:r w:rsidRPr="00422921">
        <w:rPr>
          <w:shd w:val="clear" w:color="auto" w:fill="F2F2F2"/>
        </w:rPr>
        <w:t>Steinbeck, John</w:t>
      </w:r>
      <w:r w:rsidRPr="00422921">
        <w:rPr>
          <w:shd w:val="clear" w:color="auto" w:fill="F2F2F2"/>
        </w:rPr>
        <w:t xml:space="preserve">. </w:t>
      </w:r>
      <w:r w:rsidRPr="00422921">
        <w:rPr>
          <w:i/>
          <w:shd w:val="clear" w:color="auto" w:fill="F2F2F2"/>
        </w:rPr>
        <w:t>Of Mice and Men</w:t>
      </w:r>
      <w:r w:rsidRPr="00422921">
        <w:rPr>
          <w:shd w:val="clear" w:color="auto" w:fill="F2F2F2"/>
        </w:rPr>
        <w:t>. New York: Penguin, 1993. Print.</w:t>
      </w:r>
    </w:p>
    <w:p w14:paraId="340AD8F0" w14:textId="77777777" w:rsidR="002D3F70" w:rsidRPr="00422921" w:rsidRDefault="002D3F70">
      <w:pPr>
        <w:spacing w:line="276" w:lineRule="auto"/>
      </w:pPr>
    </w:p>
    <w:p w14:paraId="340AD8F1" w14:textId="77777777" w:rsidR="002D3F70" w:rsidRPr="00422921" w:rsidRDefault="002D3F70">
      <w:pPr>
        <w:spacing w:line="276" w:lineRule="auto"/>
        <w:ind w:firstLine="720"/>
      </w:pPr>
    </w:p>
    <w:sectPr w:rsidR="002D3F70" w:rsidRPr="00422921" w:rsidSect="00422921">
      <w:headerReference w:type="default" r:id="rId6"/>
      <w:pgSz w:w="12240" w:h="15840"/>
      <w:pgMar w:top="1440" w:right="1440" w:bottom="1440" w:left="1440" w:header="720" w:footer="720" w:gutter="0"/>
      <w:pgNumType w:start="1"/>
      <w:cols w:space="720" w:equalWidth="0">
        <w:col w:w="8640"/>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0AD8F9" w14:textId="77777777" w:rsidR="00000000" w:rsidRDefault="00960592">
      <w:r>
        <w:separator/>
      </w:r>
    </w:p>
  </w:endnote>
  <w:endnote w:type="continuationSeparator" w:id="0">
    <w:p w14:paraId="340AD8FB" w14:textId="77777777" w:rsidR="00000000" w:rsidRDefault="00960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AD8F5" w14:textId="77777777" w:rsidR="00000000" w:rsidRDefault="00960592">
      <w:r>
        <w:separator/>
      </w:r>
    </w:p>
  </w:footnote>
  <w:footnote w:type="continuationSeparator" w:id="0">
    <w:p w14:paraId="340AD8F7" w14:textId="77777777" w:rsidR="00000000" w:rsidRDefault="009605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AD8F4" w14:textId="220D4EDC" w:rsidR="002D3F70" w:rsidRPr="00422921" w:rsidRDefault="00960592" w:rsidP="00422921">
    <w:pPr>
      <w:tabs>
        <w:tab w:val="right" w:pos="10080"/>
      </w:tabs>
      <w:jc w:val="right"/>
      <w:rPr>
        <w:sz w:val="20"/>
        <w:szCs w:val="20"/>
      </w:rPr>
    </w:pPr>
    <w:r w:rsidRPr="00422921">
      <w:rPr>
        <w:sz w:val="20"/>
        <w:szCs w:val="20"/>
      </w:rPr>
      <w:t xml:space="preserve">  Smith </w:t>
    </w:r>
    <w:r w:rsidRPr="00422921">
      <w:rPr>
        <w:sz w:val="20"/>
        <w:szCs w:val="20"/>
      </w:rPr>
      <w:fldChar w:fldCharType="begin"/>
    </w:r>
    <w:r w:rsidRPr="00422921">
      <w:rPr>
        <w:sz w:val="20"/>
        <w:szCs w:val="20"/>
      </w:rPr>
      <w:instrText>PAGE</w:instrText>
    </w:r>
    <w:r w:rsidRPr="00422921">
      <w:rPr>
        <w:sz w:val="20"/>
        <w:szCs w:val="20"/>
      </w:rPr>
      <w:fldChar w:fldCharType="separate"/>
    </w:r>
    <w:r w:rsidR="00422921">
      <w:rPr>
        <w:noProof/>
        <w:sz w:val="20"/>
        <w:szCs w:val="20"/>
      </w:rPr>
      <w:t>1</w:t>
    </w:r>
    <w:r w:rsidRPr="00422921">
      <w:rPr>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D3F70"/>
    <w:rsid w:val="002D3F70"/>
    <w:rsid w:val="00422921"/>
    <w:rsid w:val="00960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AD8DA"/>
  <w15:docId w15:val="{BA8D67C9-FBB7-4EB9-8944-8CA4A1F6B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422921"/>
    <w:pPr>
      <w:tabs>
        <w:tab w:val="center" w:pos="4680"/>
        <w:tab w:val="right" w:pos="9360"/>
      </w:tabs>
    </w:pPr>
  </w:style>
  <w:style w:type="character" w:customStyle="1" w:styleId="HeaderChar">
    <w:name w:val="Header Char"/>
    <w:basedOn w:val="DefaultParagraphFont"/>
    <w:link w:val="Header"/>
    <w:uiPriority w:val="99"/>
    <w:rsid w:val="00422921"/>
  </w:style>
  <w:style w:type="paragraph" w:styleId="Footer">
    <w:name w:val="footer"/>
    <w:basedOn w:val="Normal"/>
    <w:link w:val="FooterChar"/>
    <w:uiPriority w:val="99"/>
    <w:unhideWhenUsed/>
    <w:rsid w:val="00422921"/>
    <w:pPr>
      <w:tabs>
        <w:tab w:val="center" w:pos="4680"/>
        <w:tab w:val="right" w:pos="9360"/>
      </w:tabs>
    </w:pPr>
  </w:style>
  <w:style w:type="character" w:customStyle="1" w:styleId="FooterChar">
    <w:name w:val="Footer Char"/>
    <w:basedOn w:val="DefaultParagraphFont"/>
    <w:link w:val="Footer"/>
    <w:uiPriority w:val="99"/>
    <w:rsid w:val="00422921"/>
  </w:style>
  <w:style w:type="paragraph" w:styleId="BalloonText">
    <w:name w:val="Balloon Text"/>
    <w:basedOn w:val="Normal"/>
    <w:link w:val="BalloonTextChar"/>
    <w:uiPriority w:val="99"/>
    <w:semiHidden/>
    <w:unhideWhenUsed/>
    <w:rsid w:val="004229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9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Nafso, Valerie</cp:lastModifiedBy>
  <cp:revision>3</cp:revision>
  <cp:lastPrinted>2016-06-08T11:17:00Z</cp:lastPrinted>
  <dcterms:created xsi:type="dcterms:W3CDTF">2016-06-08T11:12:00Z</dcterms:created>
  <dcterms:modified xsi:type="dcterms:W3CDTF">2016-06-08T11:17:00Z</dcterms:modified>
</cp:coreProperties>
</file>